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193F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31B9914B" wp14:editId="3707AF7B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C4BA6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525ED6E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1B672D38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03E73E4" w14:textId="77777777"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14:paraId="56F0D4A8" w14:textId="77777777"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14:paraId="701B2145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5BD85804" w14:textId="2CD2F6C7" w:rsidR="00711AA2" w:rsidRPr="004D2D37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>ή</w:t>
      </w:r>
      <w:r w:rsidR="004632FC">
        <w:t xml:space="preserve"> </w:t>
      </w:r>
      <w:r w:rsidR="00E36A3A">
        <w:t>09</w:t>
      </w:r>
      <w:r w:rsidR="00A54C42">
        <w:t>/</w:t>
      </w:r>
      <w:r w:rsidR="00AB6CBB">
        <w:t>1</w:t>
      </w:r>
      <w:r w:rsidR="00534C4A">
        <w:t>2</w:t>
      </w:r>
      <w:r w:rsidR="00A54C42">
        <w:t>/202</w:t>
      </w:r>
      <w:r w:rsidR="00F77BA5" w:rsidRPr="004D2D37">
        <w:t>2</w:t>
      </w:r>
    </w:p>
    <w:p w14:paraId="15B5665A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6B243673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14:paraId="17AFE816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1BCFAC7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19E6CF2D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5017EB21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75EC0E99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3254F7BC" w14:textId="77777777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6749DCFA" w14:textId="1D1B1081"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17AF3EC3" w14:textId="46A6BFCC"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496D14B8" w14:textId="7BF8F4CC"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18D421A2" w14:textId="77777777"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39076D72" w14:textId="5394F640"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>από την Τρίτη</w:t>
      </w:r>
      <w:r w:rsidR="002A797B">
        <w:rPr>
          <w:rFonts w:ascii="Calibri" w:hAnsi="Calibri"/>
          <w:bCs/>
        </w:rPr>
        <w:t xml:space="preserve"> </w:t>
      </w:r>
      <w:r w:rsidR="00534C4A">
        <w:rPr>
          <w:rFonts w:ascii="Calibri" w:hAnsi="Calibri"/>
          <w:bCs/>
        </w:rPr>
        <w:t>13</w:t>
      </w:r>
      <w:r w:rsidR="00232AA4">
        <w:rPr>
          <w:rFonts w:ascii="Calibri" w:hAnsi="Calibri"/>
          <w:bCs/>
        </w:rPr>
        <w:t>/</w:t>
      </w:r>
      <w:r w:rsidR="00AB6CBB">
        <w:rPr>
          <w:rFonts w:ascii="Calibri" w:hAnsi="Calibri"/>
          <w:bCs/>
        </w:rPr>
        <w:t>1</w:t>
      </w:r>
      <w:r w:rsidR="00534C4A">
        <w:rPr>
          <w:rFonts w:ascii="Calibri" w:hAnsi="Calibri"/>
          <w:bCs/>
        </w:rPr>
        <w:t>2</w:t>
      </w:r>
      <w:r w:rsidR="00293E64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CC5D3B" w:rsidRPr="00CC5D3B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AB6CBB">
        <w:rPr>
          <w:rFonts w:ascii="Calibri" w:hAnsi="Calibri"/>
          <w:bCs/>
        </w:rPr>
        <w:t xml:space="preserve">Πέμπτη </w:t>
      </w:r>
      <w:r w:rsidR="00534C4A">
        <w:rPr>
          <w:rFonts w:ascii="Calibri" w:hAnsi="Calibri"/>
          <w:bCs/>
        </w:rPr>
        <w:t>15</w:t>
      </w:r>
      <w:r w:rsidR="00ED4FED">
        <w:rPr>
          <w:rFonts w:ascii="Calibri" w:hAnsi="Calibri"/>
          <w:bCs/>
        </w:rPr>
        <w:t>/</w:t>
      </w:r>
      <w:r w:rsidR="00AB6CBB">
        <w:rPr>
          <w:rFonts w:ascii="Calibri" w:hAnsi="Calibri"/>
          <w:bCs/>
        </w:rPr>
        <w:t>1</w:t>
      </w:r>
      <w:r w:rsidR="00534C4A">
        <w:rPr>
          <w:rFonts w:ascii="Calibri" w:hAnsi="Calibri"/>
          <w:bCs/>
        </w:rPr>
        <w:t>2</w:t>
      </w:r>
      <w:r w:rsidR="000A31F5">
        <w:rPr>
          <w:rFonts w:ascii="Calibri" w:hAnsi="Calibri"/>
          <w:bCs/>
        </w:rPr>
        <w:t>/202</w:t>
      </w:r>
      <w:r w:rsidR="00C948DA">
        <w:rPr>
          <w:rFonts w:ascii="Calibri" w:hAnsi="Calibri"/>
          <w:bCs/>
        </w:rPr>
        <w:t>2</w:t>
      </w:r>
      <w:r w:rsidR="00A81866" w:rsidRPr="00A81866">
        <w:rPr>
          <w:rFonts w:ascii="Calibri" w:hAnsi="Calibri"/>
          <w:bCs/>
        </w:rPr>
        <w:t xml:space="preserve"> </w:t>
      </w:r>
      <w:r w:rsidR="00A81866">
        <w:rPr>
          <w:rFonts w:ascii="Calibri" w:hAnsi="Calibri"/>
          <w:bCs/>
        </w:rPr>
        <w:t>από τις 08:30 π.</w:t>
      </w:r>
      <w:r w:rsidR="00A81866" w:rsidRPr="00CC5D3B">
        <w:rPr>
          <w:rFonts w:ascii="Calibri" w:hAnsi="Calibri"/>
          <w:bCs/>
        </w:rPr>
        <w:t xml:space="preserve">μ έως </w:t>
      </w:r>
      <w:r w:rsidR="0030784B">
        <w:rPr>
          <w:rFonts w:ascii="Calibri" w:hAnsi="Calibri"/>
          <w:bCs/>
        </w:rPr>
        <w:t xml:space="preserve">τις </w:t>
      </w:r>
      <w:r w:rsidR="00534C4A">
        <w:rPr>
          <w:rFonts w:ascii="Calibri" w:hAnsi="Calibri"/>
          <w:bCs/>
        </w:rPr>
        <w:t>02</w:t>
      </w:r>
      <w:r w:rsidR="00CC5D3B">
        <w:rPr>
          <w:rFonts w:ascii="Calibri" w:hAnsi="Calibri"/>
          <w:bCs/>
        </w:rPr>
        <w:t>:</w:t>
      </w:r>
      <w:r w:rsidR="00534C4A">
        <w:rPr>
          <w:rFonts w:ascii="Calibri" w:hAnsi="Calibri"/>
          <w:bCs/>
        </w:rPr>
        <w:t>3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μ.μ</w:t>
      </w:r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30784B">
        <w:rPr>
          <w:rFonts w:ascii="Calibri" w:hAnsi="Calibri"/>
          <w:bCs/>
        </w:rPr>
        <w:t xml:space="preserve"> </w:t>
      </w:r>
      <w:r w:rsidR="00293E64">
        <w:rPr>
          <w:rFonts w:ascii="Calibri" w:hAnsi="Calibri"/>
          <w:bCs/>
        </w:rPr>
        <w:t>Οι δικαιούχοι θα παραλαμβάνουν:</w:t>
      </w:r>
      <w:r w:rsidR="00A54C42">
        <w:rPr>
          <w:rFonts w:ascii="Calibri" w:hAnsi="Calibri"/>
          <w:bCs/>
        </w:rPr>
        <w:t xml:space="preserve"> </w:t>
      </w:r>
      <w:r w:rsidR="00835E09">
        <w:rPr>
          <w:rFonts w:ascii="Calibri" w:hAnsi="Calibri"/>
          <w:bCs/>
        </w:rPr>
        <w:t>νωπό κρέας (μοσχάρι, κοτόπουλο), γάλα</w:t>
      </w:r>
      <w:r w:rsidR="00B26710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>εβαπορέ</w:t>
      </w:r>
      <w:r w:rsidR="00835E09">
        <w:rPr>
          <w:rFonts w:ascii="Calibri" w:hAnsi="Calibri"/>
          <w:bCs/>
        </w:rPr>
        <w:t>, ελαιόλαδο</w:t>
      </w:r>
      <w:r w:rsidR="00AB6CBB">
        <w:rPr>
          <w:rFonts w:ascii="Calibri" w:hAnsi="Calibri"/>
          <w:bCs/>
        </w:rPr>
        <w:t>, ζυμαρικά,</w:t>
      </w:r>
      <w:r w:rsidR="00E36A3A">
        <w:rPr>
          <w:rFonts w:ascii="Calibri" w:hAnsi="Calibri"/>
          <w:bCs/>
        </w:rPr>
        <w:t xml:space="preserve"> γραβιέρα</w:t>
      </w:r>
      <w:r w:rsidR="00835E09">
        <w:rPr>
          <w:rFonts w:ascii="Calibri" w:hAnsi="Calibri"/>
          <w:bCs/>
        </w:rPr>
        <w:t>,</w:t>
      </w:r>
      <w:r w:rsidR="00E36A3A">
        <w:rPr>
          <w:rFonts w:ascii="Calibri" w:hAnsi="Calibri"/>
          <w:bCs/>
        </w:rPr>
        <w:t xml:space="preserve"> πορτοκάλια,</w:t>
      </w:r>
      <w:r w:rsidR="00835E09">
        <w:rPr>
          <w:rFonts w:ascii="Calibri" w:hAnsi="Calibri"/>
          <w:bCs/>
        </w:rPr>
        <w:t xml:space="preserve"> ρύζι, φ</w:t>
      </w:r>
      <w:r w:rsidR="00E36A3A">
        <w:rPr>
          <w:rFonts w:ascii="Calibri" w:hAnsi="Calibri"/>
          <w:bCs/>
        </w:rPr>
        <w:t>ασόλια</w:t>
      </w:r>
      <w:r w:rsidR="00835E09">
        <w:rPr>
          <w:rFonts w:ascii="Calibri" w:hAnsi="Calibri"/>
          <w:bCs/>
        </w:rPr>
        <w:t>,</w:t>
      </w:r>
      <w:r w:rsidR="00AB6CBB">
        <w:rPr>
          <w:rFonts w:ascii="Calibri" w:hAnsi="Calibri"/>
          <w:bCs/>
        </w:rPr>
        <w:t xml:space="preserve"> υγρό σαπούνι χεριών, υγρό πιάτων,</w:t>
      </w:r>
      <w:r w:rsidR="00E36A3A">
        <w:rPr>
          <w:rFonts w:ascii="Calibri" w:hAnsi="Calibri"/>
          <w:bCs/>
        </w:rPr>
        <w:t xml:space="preserve"> σκόνη</w:t>
      </w:r>
      <w:r w:rsidR="00AB6CBB">
        <w:rPr>
          <w:rFonts w:ascii="Calibri" w:hAnsi="Calibri"/>
          <w:bCs/>
        </w:rPr>
        <w:t xml:space="preserve"> πλυντηρίου και </w:t>
      </w:r>
      <w:r w:rsidR="00E36A3A">
        <w:rPr>
          <w:rFonts w:ascii="Calibri" w:hAnsi="Calibri"/>
          <w:bCs/>
        </w:rPr>
        <w:t>σαμπουάν</w:t>
      </w:r>
      <w:r w:rsidR="00AB6CBB">
        <w:rPr>
          <w:rFonts w:ascii="Calibri" w:hAnsi="Calibri"/>
          <w:bCs/>
        </w:rPr>
        <w:t>.</w:t>
      </w:r>
    </w:p>
    <w:p w14:paraId="6CFE8780" w14:textId="77777777"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14:paraId="7BA13893" w14:textId="6C7923E1"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14:paraId="73046200" w14:textId="6B9C3C4C"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>οι του Δήμου Μαρωνείας – Σαπών</w:t>
      </w:r>
      <w:r w:rsidR="00680F11">
        <w:rPr>
          <w:rFonts w:ascii="Calibri" w:hAnsi="Calibri"/>
          <w:bCs/>
        </w:rPr>
        <w:t>,</w:t>
      </w:r>
      <w:r w:rsidR="00AB6CBB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>Αρριανών</w:t>
      </w:r>
      <w:r w:rsidR="00AB6CBB">
        <w:rPr>
          <w:rFonts w:ascii="Calibri" w:hAnsi="Calibri"/>
          <w:bCs/>
        </w:rPr>
        <w:t xml:space="preserve"> και Ιάσμου</w:t>
      </w:r>
      <w:r w:rsidR="00680F1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14:paraId="0A308AEC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034E2906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14:paraId="688881E0" w14:textId="5A932FE8"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14:paraId="57EB5F25" w14:textId="77777777"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10E5ADAB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1377D857" w14:textId="77777777"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7BADE714" w14:textId="564440D4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14:paraId="5986E5E5" w14:textId="77B3347B"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30F13956" w14:textId="77777777"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272E774E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3CA3C181" w14:textId="77777777" w:rsidR="00106E32" w:rsidRDefault="00106E32" w:rsidP="00106E32">
      <w:pPr>
        <w:spacing w:after="0"/>
      </w:pPr>
    </w:p>
    <w:p w14:paraId="7143475B" w14:textId="77777777" w:rsidR="00106E32" w:rsidRDefault="00106E32" w:rsidP="00106E32">
      <w:pPr>
        <w:spacing w:after="0"/>
      </w:pPr>
    </w:p>
    <w:p w14:paraId="3D155190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14:paraId="75E6E38A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1706DF18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35B42A5B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3CE3D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8" o:title="" croptop="-2062f" cropleft="7864f"/>
                </v:shape>
                <o:OLEObject Type="Embed" ProgID="PBrush" ShapeID="_x0000_i1025" DrawAspect="Content" ObjectID="_1732001318" r:id="rId9"/>
              </w:object>
            </w:r>
          </w:p>
        </w:tc>
        <w:tc>
          <w:tcPr>
            <w:tcW w:w="849" w:type="pct"/>
            <w:vAlign w:val="center"/>
          </w:tcPr>
          <w:p w14:paraId="5BC9BD66" w14:textId="6B14F341"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1D88CD40" wp14:editId="789ACD2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pct"/>
          </w:tcPr>
          <w:p w14:paraId="6573D1D0" w14:textId="0E30395A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2C88E430" wp14:editId="1AA6C6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2744F7A6" w14:textId="2DA8A991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0B0AA3EC" wp14:editId="323F4B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1BDD620A" w14:textId="0397DF13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413ACBDC" wp14:editId="07AB7CA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45278B0D" w14:textId="77777777" w:rsidTr="00106817">
        <w:trPr>
          <w:trHeight w:val="689"/>
        </w:trPr>
        <w:tc>
          <w:tcPr>
            <w:tcW w:w="1077" w:type="pct"/>
          </w:tcPr>
          <w:p w14:paraId="7DA95DCD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14:paraId="6580899E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0F2C4DE4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23BA57E2" w14:textId="77777777"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14:paraId="461D999E" w14:textId="11539409"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 </w:t>
            </w:r>
            <w:r>
              <w:rPr>
                <w:rFonts w:ascii="Tahoma" w:hAnsi="Tahoma" w:cs="Tahoma"/>
                <w:b/>
                <w:sz w:val="10"/>
                <w:szCs w:val="10"/>
              </w:rPr>
              <w:t xml:space="preserve">          </w:t>
            </w:r>
            <w:r w:rsidRPr="00C179E5">
              <w:rPr>
                <w:rFonts w:ascii="Tahoma" w:hAnsi="Tahoma" w:cs="Tahom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007" w:type="pct"/>
          </w:tcPr>
          <w:p w14:paraId="789B20E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724959D0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030766F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4E06DD70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7869F03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13329A9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1760AC4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72BE067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7F0A176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4130E27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0B6C1E63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4DD66FD1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368C7314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40856B27" w14:textId="77777777" w:rsidTr="00106817">
        <w:trPr>
          <w:trHeight w:val="400"/>
        </w:trPr>
        <w:tc>
          <w:tcPr>
            <w:tcW w:w="5000" w:type="pct"/>
            <w:gridSpan w:val="5"/>
          </w:tcPr>
          <w:p w14:paraId="190E41D3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52FFF5CC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596C7B0D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4C2" w14:textId="77777777" w:rsidR="00DE48B1" w:rsidRDefault="00DE48B1" w:rsidP="00443BF1">
      <w:pPr>
        <w:spacing w:after="0" w:line="240" w:lineRule="auto"/>
      </w:pPr>
      <w:r>
        <w:separator/>
      </w:r>
    </w:p>
  </w:endnote>
  <w:endnote w:type="continuationSeparator" w:id="0">
    <w:p w14:paraId="5B9EB4C8" w14:textId="77777777" w:rsidR="00DE48B1" w:rsidRDefault="00DE48B1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8EAF" w14:textId="77777777" w:rsidR="00DE48B1" w:rsidRDefault="00DE48B1" w:rsidP="00443BF1">
      <w:pPr>
        <w:spacing w:after="0" w:line="240" w:lineRule="auto"/>
      </w:pPr>
      <w:r>
        <w:separator/>
      </w:r>
    </w:p>
  </w:footnote>
  <w:footnote w:type="continuationSeparator" w:id="0">
    <w:p w14:paraId="7B4C7551" w14:textId="77777777" w:rsidR="00DE48B1" w:rsidRDefault="00DE48B1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0687A"/>
    <w:rsid w:val="00010F6E"/>
    <w:rsid w:val="00021F77"/>
    <w:rsid w:val="00025142"/>
    <w:rsid w:val="00065426"/>
    <w:rsid w:val="000701EF"/>
    <w:rsid w:val="00074011"/>
    <w:rsid w:val="00077A14"/>
    <w:rsid w:val="000963E5"/>
    <w:rsid w:val="000A1235"/>
    <w:rsid w:val="000A31F5"/>
    <w:rsid w:val="000C667A"/>
    <w:rsid w:val="000E14A7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6959"/>
    <w:rsid w:val="001F2F21"/>
    <w:rsid w:val="001F3628"/>
    <w:rsid w:val="001F61DF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30CB2"/>
    <w:rsid w:val="007630F6"/>
    <w:rsid w:val="00790A1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5B78"/>
    <w:rsid w:val="008B6E96"/>
    <w:rsid w:val="008D0FCF"/>
    <w:rsid w:val="008D2D6F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4A02"/>
    <w:rsid w:val="00AB25DB"/>
    <w:rsid w:val="00AB6CBB"/>
    <w:rsid w:val="00AB6CF1"/>
    <w:rsid w:val="00AC382E"/>
    <w:rsid w:val="00AE261E"/>
    <w:rsid w:val="00AF68C3"/>
    <w:rsid w:val="00B26710"/>
    <w:rsid w:val="00B27A66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C5CD4"/>
    <w:rsid w:val="00CC5D3B"/>
    <w:rsid w:val="00CF712A"/>
    <w:rsid w:val="00D066CF"/>
    <w:rsid w:val="00D10457"/>
    <w:rsid w:val="00D27F56"/>
    <w:rsid w:val="00D4711F"/>
    <w:rsid w:val="00D71DD1"/>
    <w:rsid w:val="00D77F22"/>
    <w:rsid w:val="00D948EB"/>
    <w:rsid w:val="00DA22D3"/>
    <w:rsid w:val="00DC4E94"/>
    <w:rsid w:val="00DE48B1"/>
    <w:rsid w:val="00DE51C3"/>
    <w:rsid w:val="00E3137B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F0CC4"/>
    <w:rsid w:val="00EF4286"/>
    <w:rsid w:val="00F11C6E"/>
    <w:rsid w:val="00F2340F"/>
    <w:rsid w:val="00F41BFD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3158"/>
  <w15:docId w15:val="{568178D9-C26F-4EA7-AB66-DD36121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KYRIALANI MARIA</cp:lastModifiedBy>
  <cp:revision>5</cp:revision>
  <cp:lastPrinted>2021-09-15T07:55:00Z</cp:lastPrinted>
  <dcterms:created xsi:type="dcterms:W3CDTF">2022-11-15T09:09:00Z</dcterms:created>
  <dcterms:modified xsi:type="dcterms:W3CDTF">2022-12-08T08:42:00Z</dcterms:modified>
</cp:coreProperties>
</file>